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1AF0E79F" w14:textId="77777777" w:rsidR="00826E65" w:rsidRDefault="00826E65" w:rsidP="008A2731">
      <w:pPr>
        <w:spacing w:line="400" w:lineRule="exact"/>
        <w:jc w:val="left"/>
        <w:rPr>
          <w:rFonts w:ascii="ＭＳ 明朝" w:hAnsi="ＭＳ 明朝"/>
          <w:b/>
          <w:bCs/>
          <w:sz w:val="24"/>
          <w:szCs w:val="24"/>
        </w:rPr>
      </w:pPr>
      <w:r>
        <w:rPr>
          <w:rFonts w:ascii="ＭＳ 明朝" w:hAnsi="ＭＳ 明朝" w:hint="eastAsia"/>
          <w:b/>
          <w:bCs/>
          <w:sz w:val="24"/>
          <w:szCs w:val="24"/>
        </w:rPr>
        <w:t>○部</w:t>
      </w:r>
    </w:p>
    <w:p w14:paraId="5538F4F8" w14:textId="0402E273" w:rsidR="008A2731" w:rsidRPr="00B01865" w:rsidRDefault="008A2731" w:rsidP="008A2731">
      <w:pPr>
        <w:spacing w:line="400" w:lineRule="exact"/>
        <w:jc w:val="left"/>
        <w:rPr>
          <w:rFonts w:ascii="ＭＳ 明朝" w:hAnsi="ＭＳ 明朝"/>
          <w:b/>
          <w:bCs/>
          <w:sz w:val="24"/>
          <w:szCs w:val="24"/>
        </w:rPr>
      </w:pPr>
      <w:r>
        <w:rPr>
          <w:rFonts w:ascii="ＭＳ 明朝" w:hAnsi="ＭＳ 明朝" w:hint="eastAsia"/>
          <w:b/>
          <w:bCs/>
          <w:sz w:val="24"/>
          <w:szCs w:val="24"/>
        </w:rPr>
        <w:t>鈴木一郎 殿</w:t>
      </w:r>
    </w:p>
    <w:p w14:paraId="6DA5AE02" w14:textId="06CC7D7A" w:rsidR="008A2731" w:rsidRDefault="008A2731" w:rsidP="008A2731">
      <w:pPr>
        <w:wordWrap w:val="0"/>
        <w:spacing w:line="400" w:lineRule="exact"/>
        <w:jc w:val="right"/>
        <w:rPr>
          <w:rFonts w:ascii="ＭＳ 明朝" w:hAnsi="ＭＳ 明朝"/>
          <w:b/>
          <w:bCs/>
          <w:sz w:val="24"/>
          <w:szCs w:val="24"/>
        </w:rPr>
      </w:pPr>
      <w:r>
        <w:rPr>
          <w:rFonts w:ascii="ＭＳ 明朝" w:hAnsi="ＭＳ 明朝" w:hint="eastAsia"/>
          <w:b/>
          <w:bCs/>
          <w:sz w:val="24"/>
          <w:szCs w:val="24"/>
        </w:rPr>
        <w:t>○部 ○課</w:t>
      </w:r>
    </w:p>
    <w:p w14:paraId="2D0B702E" w14:textId="1B5D8435" w:rsidR="00747815" w:rsidRDefault="00747815" w:rsidP="008A2731">
      <w:pPr>
        <w:spacing w:line="400" w:lineRule="exact"/>
        <w:jc w:val="right"/>
        <w:rPr>
          <w:rFonts w:ascii="ＭＳ 明朝" w:hAnsi="ＭＳ 明朝"/>
          <w:b/>
          <w:bCs/>
          <w:sz w:val="24"/>
          <w:szCs w:val="24"/>
        </w:rPr>
      </w:pPr>
      <w:r>
        <w:rPr>
          <w:rFonts w:ascii="ＭＳ 明朝" w:hAnsi="ＭＳ 明朝" w:hint="eastAsia"/>
          <w:b/>
          <w:bCs/>
          <w:sz w:val="24"/>
          <w:szCs w:val="24"/>
        </w:rPr>
        <w:t>山田太郎</w:t>
      </w:r>
    </w:p>
    <w:p w14:paraId="550664B6" w14:textId="2888B541" w:rsidR="003C49C0" w:rsidRPr="00826E65" w:rsidRDefault="003D649B" w:rsidP="003D649B">
      <w:pPr>
        <w:spacing w:beforeLines="100" w:before="286" w:afterLines="100" w:after="286"/>
        <w:jc w:val="center"/>
        <w:rPr>
          <w:rFonts w:ascii="ＭＳ 明朝" w:hAnsi="ＭＳ 明朝"/>
          <w:b/>
          <w:bCs/>
          <w:sz w:val="32"/>
          <w:szCs w:val="36"/>
        </w:rPr>
      </w:pPr>
      <w:r w:rsidRPr="003D649B">
        <w:rPr>
          <w:rFonts w:ascii="ＭＳ 明朝" w:hAnsi="ＭＳ 明朝" w:hint="eastAsia"/>
          <w:b/>
          <w:bCs/>
          <w:sz w:val="32"/>
          <w:szCs w:val="36"/>
        </w:rPr>
        <w:t>SNS不適切投稿 顛末書</w:t>
      </w:r>
    </w:p>
    <w:p w14:paraId="7BA0014A" w14:textId="77777777" w:rsidR="003D649B" w:rsidRPr="003D649B" w:rsidRDefault="003D649B" w:rsidP="003D649B">
      <w:pPr>
        <w:pStyle w:val="ae"/>
        <w:snapToGrid w:val="0"/>
        <w:jc w:val="left"/>
        <w:rPr>
          <w:rFonts w:ascii="ＭＳ 明朝" w:hAnsi="ＭＳ 明朝" w:hint="eastAsia"/>
          <w:b/>
          <w:bCs/>
          <w:sz w:val="24"/>
          <w:szCs w:val="24"/>
        </w:rPr>
      </w:pPr>
      <w:r w:rsidRPr="003D649B">
        <w:rPr>
          <w:rFonts w:ascii="ＭＳ 明朝" w:hAnsi="ＭＳ 明朝" w:hint="eastAsia"/>
          <w:b/>
          <w:bCs/>
          <w:sz w:val="24"/>
          <w:szCs w:val="24"/>
        </w:rPr>
        <w:t>１．事案の概要</w:t>
      </w:r>
    </w:p>
    <w:p w14:paraId="77085CC4" w14:textId="3E3457A9"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私が令和　年　月　日に、個人のSNSにおいて、会社の規定に反する不適切な投稿を行い、社内外にご迷惑をおかけしました。</w:t>
      </w:r>
    </w:p>
    <w:p w14:paraId="0A05BBDF" w14:textId="77777777" w:rsidR="003D649B" w:rsidRPr="003D649B" w:rsidRDefault="003D649B" w:rsidP="003D649B">
      <w:pPr>
        <w:pStyle w:val="ae"/>
        <w:snapToGrid w:val="0"/>
        <w:ind w:leftChars="67" w:left="141"/>
        <w:jc w:val="left"/>
        <w:rPr>
          <w:rFonts w:ascii="ＭＳ 明朝" w:hAnsi="ＭＳ 明朝" w:hint="eastAsia"/>
          <w:b/>
          <w:bCs/>
          <w:sz w:val="24"/>
          <w:szCs w:val="24"/>
        </w:rPr>
      </w:pPr>
      <w:r w:rsidRPr="003D649B">
        <w:rPr>
          <w:rFonts w:ascii="ＭＳ 明朝" w:hAnsi="ＭＳ 明朝" w:hint="eastAsia"/>
          <w:b/>
          <w:bCs/>
          <w:sz w:val="24"/>
          <w:szCs w:val="24"/>
        </w:rPr>
        <w:t>【投稿内容】</w:t>
      </w:r>
    </w:p>
    <w:p w14:paraId="7464493D" w14:textId="77777777" w:rsidR="003D649B" w:rsidRPr="003D649B" w:rsidRDefault="003D649B" w:rsidP="003D649B">
      <w:pPr>
        <w:pStyle w:val="ae"/>
        <w:snapToGrid w:val="0"/>
        <w:ind w:leftChars="135" w:left="283"/>
        <w:jc w:val="left"/>
        <w:rPr>
          <w:rFonts w:ascii="ＭＳ 明朝" w:hAnsi="ＭＳ 明朝" w:hint="eastAsia"/>
          <w:b/>
          <w:bCs/>
          <w:color w:val="EE0000"/>
          <w:sz w:val="24"/>
          <w:szCs w:val="24"/>
        </w:rPr>
      </w:pPr>
      <w:r w:rsidRPr="003D649B">
        <w:rPr>
          <w:rFonts w:ascii="ＭＳ 明朝" w:hAnsi="ＭＳ 明朝" w:hint="eastAsia"/>
          <w:b/>
          <w:bCs/>
          <w:color w:val="EE0000"/>
          <w:sz w:val="24"/>
          <w:szCs w:val="24"/>
        </w:rPr>
        <w:t>例１：社内の会議資料の写真を誤って公開した。</w:t>
      </w:r>
    </w:p>
    <w:p w14:paraId="1F510443"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color w:val="EE0000"/>
          <w:sz w:val="24"/>
          <w:szCs w:val="24"/>
        </w:rPr>
        <w:t>例２：勤務中の不満を軽率に投稿し、会社や同僚に対する批判と受け取られる表現が含まれていた。</w:t>
      </w:r>
    </w:p>
    <w:p w14:paraId="35FB85DD" w14:textId="77777777" w:rsidR="003D649B" w:rsidRPr="003D649B" w:rsidRDefault="003D649B" w:rsidP="003D649B">
      <w:pPr>
        <w:pStyle w:val="ae"/>
        <w:snapToGrid w:val="0"/>
        <w:spacing w:beforeLines="50" w:before="143"/>
        <w:jc w:val="left"/>
        <w:rPr>
          <w:rFonts w:ascii="ＭＳ 明朝" w:hAnsi="ＭＳ 明朝" w:hint="eastAsia"/>
          <w:b/>
          <w:bCs/>
          <w:sz w:val="24"/>
          <w:szCs w:val="24"/>
        </w:rPr>
      </w:pPr>
      <w:r w:rsidRPr="003D649B">
        <w:rPr>
          <w:rFonts w:ascii="ＭＳ 明朝" w:hAnsi="ＭＳ 明朝" w:hint="eastAsia"/>
          <w:b/>
          <w:bCs/>
          <w:sz w:val="24"/>
          <w:szCs w:val="24"/>
        </w:rPr>
        <w:t>２．発生の経緯</w:t>
      </w:r>
    </w:p>
    <w:p w14:paraId="1CAB9484"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当日、私用のスマートフォンでSNSを利用中、軽率な気持ちで上記の内容を投稿してしまいました。公開範囲を限定していると誤認していたこと、また会社規定を十分に理解せず行動したことが原因です。</w:t>
      </w:r>
    </w:p>
    <w:p w14:paraId="7D6D5D3F"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その後、上司からの指摘により不適切投稿が発覚し、直ちに該当投稿を削除しました。</w:t>
      </w:r>
    </w:p>
    <w:p w14:paraId="62FA30B9" w14:textId="77777777" w:rsidR="003D649B" w:rsidRPr="003D649B" w:rsidRDefault="003D649B" w:rsidP="003D649B">
      <w:pPr>
        <w:pStyle w:val="ae"/>
        <w:snapToGrid w:val="0"/>
        <w:spacing w:beforeLines="50" w:before="143"/>
        <w:jc w:val="left"/>
        <w:rPr>
          <w:rFonts w:ascii="ＭＳ 明朝" w:hAnsi="ＭＳ 明朝" w:hint="eastAsia"/>
          <w:b/>
          <w:bCs/>
          <w:sz w:val="24"/>
          <w:szCs w:val="24"/>
        </w:rPr>
      </w:pPr>
      <w:r w:rsidRPr="003D649B">
        <w:rPr>
          <w:rFonts w:ascii="ＭＳ 明朝" w:hAnsi="ＭＳ 明朝" w:hint="eastAsia"/>
          <w:b/>
          <w:bCs/>
          <w:sz w:val="24"/>
          <w:szCs w:val="24"/>
        </w:rPr>
        <w:t>３．原因の分析</w:t>
      </w:r>
    </w:p>
    <w:p w14:paraId="3DD92E5D"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社内規定や情報管理ルールを軽視し、十分な理解と意識が欠けていた。</w:t>
      </w:r>
    </w:p>
    <w:p w14:paraId="25705777"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SNS利用に際して、投稿内容が第三者に与える影響を深く考えず、安易に公開した。</w:t>
      </w:r>
    </w:p>
    <w:p w14:paraId="3CEFBC24" w14:textId="2CE8CE64"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情報の公開範囲の設定に対する確認不足。</w:t>
      </w:r>
    </w:p>
    <w:p w14:paraId="3ECC1966" w14:textId="77777777" w:rsidR="003D649B" w:rsidRPr="003D649B" w:rsidRDefault="003D649B" w:rsidP="003D649B">
      <w:pPr>
        <w:pStyle w:val="ae"/>
        <w:snapToGrid w:val="0"/>
        <w:spacing w:beforeLines="50" w:before="143"/>
        <w:jc w:val="left"/>
        <w:rPr>
          <w:rFonts w:ascii="ＭＳ 明朝" w:hAnsi="ＭＳ 明朝" w:hint="eastAsia"/>
          <w:b/>
          <w:bCs/>
          <w:sz w:val="24"/>
          <w:szCs w:val="24"/>
        </w:rPr>
      </w:pPr>
      <w:r w:rsidRPr="003D649B">
        <w:rPr>
          <w:rFonts w:ascii="ＭＳ 明朝" w:hAnsi="ＭＳ 明朝" w:hint="eastAsia"/>
          <w:b/>
          <w:bCs/>
          <w:sz w:val="24"/>
          <w:szCs w:val="24"/>
        </w:rPr>
        <w:t>４．影響・ご迷惑</w:t>
      </w:r>
    </w:p>
    <w:p w14:paraId="44A6C3AF"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今回の不適切投稿により、会社の信用を損なう可能性が生じ、また同僚や関係者に不快な思いを与えてしまいました。社外の閲覧者からも誤解を招きかねず、企業イメージに悪影響を及ぼす恐れがありました。</w:t>
      </w:r>
    </w:p>
    <w:p w14:paraId="460121F3" w14:textId="77777777" w:rsidR="003D649B" w:rsidRPr="003D649B" w:rsidRDefault="003D649B" w:rsidP="003D649B">
      <w:pPr>
        <w:pStyle w:val="ae"/>
        <w:snapToGrid w:val="0"/>
        <w:spacing w:beforeLines="50" w:before="143"/>
        <w:jc w:val="left"/>
        <w:rPr>
          <w:rFonts w:ascii="ＭＳ 明朝" w:hAnsi="ＭＳ 明朝" w:hint="eastAsia"/>
          <w:b/>
          <w:bCs/>
          <w:sz w:val="24"/>
          <w:szCs w:val="24"/>
        </w:rPr>
      </w:pPr>
      <w:r w:rsidRPr="003D649B">
        <w:rPr>
          <w:rFonts w:ascii="ＭＳ 明朝" w:hAnsi="ＭＳ 明朝" w:hint="eastAsia"/>
          <w:b/>
          <w:bCs/>
          <w:sz w:val="24"/>
          <w:szCs w:val="24"/>
        </w:rPr>
        <w:t>５．再発防止策</w:t>
      </w:r>
    </w:p>
    <w:p w14:paraId="35F31D38"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今後は私用SNS利用時も、投稿前に「公開範囲」「内容の適正性」を必ず確認する。</w:t>
      </w:r>
    </w:p>
    <w:p w14:paraId="143608A8"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社内規定（SNS利用規程・情報管理規程）を再度熟読し、遵守を徹底する。</w:t>
      </w:r>
    </w:p>
    <w:p w14:paraId="4FF8A619"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会社に関連する情報、同僚や顧客に関する内容は一切投稿しない。</w:t>
      </w:r>
    </w:p>
    <w:p w14:paraId="1F27EB0B"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業務中のSNS利用は行わず、私用での利用も節度を持って行う。</w:t>
      </w:r>
    </w:p>
    <w:p w14:paraId="589A9B00" w14:textId="77777777" w:rsidR="003D649B" w:rsidRPr="003D649B" w:rsidRDefault="003D649B" w:rsidP="003D649B">
      <w:pPr>
        <w:pStyle w:val="ae"/>
        <w:snapToGrid w:val="0"/>
        <w:spacing w:beforeLines="50" w:before="143"/>
        <w:jc w:val="left"/>
        <w:rPr>
          <w:rFonts w:ascii="ＭＳ 明朝" w:hAnsi="ＭＳ 明朝" w:hint="eastAsia"/>
          <w:b/>
          <w:bCs/>
          <w:sz w:val="24"/>
          <w:szCs w:val="24"/>
        </w:rPr>
      </w:pPr>
      <w:r w:rsidRPr="003D649B">
        <w:rPr>
          <w:rFonts w:ascii="ＭＳ 明朝" w:hAnsi="ＭＳ 明朝" w:hint="eastAsia"/>
          <w:b/>
          <w:bCs/>
          <w:sz w:val="24"/>
          <w:szCs w:val="24"/>
        </w:rPr>
        <w:t>６．謝罪</w:t>
      </w:r>
    </w:p>
    <w:p w14:paraId="35502A34" w14:textId="77777777" w:rsidR="003D649B" w:rsidRPr="003D649B" w:rsidRDefault="003D649B" w:rsidP="003D649B">
      <w:pPr>
        <w:pStyle w:val="ae"/>
        <w:snapToGrid w:val="0"/>
        <w:ind w:leftChars="135" w:left="283"/>
        <w:jc w:val="left"/>
        <w:rPr>
          <w:rFonts w:ascii="ＭＳ 明朝" w:hAnsi="ＭＳ 明朝" w:hint="eastAsia"/>
          <w:b/>
          <w:bCs/>
          <w:sz w:val="24"/>
          <w:szCs w:val="24"/>
        </w:rPr>
      </w:pPr>
      <w:r w:rsidRPr="003D649B">
        <w:rPr>
          <w:rFonts w:ascii="ＭＳ 明朝" w:hAnsi="ＭＳ 明朝" w:hint="eastAsia"/>
          <w:b/>
          <w:bCs/>
          <w:sz w:val="24"/>
          <w:szCs w:val="24"/>
        </w:rPr>
        <w:t>このたびの私の軽率な行為により、会社および関係者の皆様に多大なるご迷惑をおかけしましたことを、心よりお詫び申し上げます。</w:t>
      </w:r>
    </w:p>
    <w:p w14:paraId="24814899" w14:textId="77777777" w:rsidR="003D649B" w:rsidRDefault="003D649B" w:rsidP="003D649B">
      <w:pPr>
        <w:pStyle w:val="ae"/>
        <w:snapToGrid w:val="0"/>
        <w:ind w:leftChars="135" w:left="283"/>
        <w:jc w:val="left"/>
        <w:rPr>
          <w:rFonts w:ascii="ＭＳ 明朝" w:hAnsi="ＭＳ 明朝"/>
          <w:b/>
          <w:bCs/>
          <w:sz w:val="24"/>
          <w:szCs w:val="24"/>
        </w:rPr>
      </w:pPr>
      <w:r w:rsidRPr="003D649B">
        <w:rPr>
          <w:rFonts w:ascii="ＭＳ 明朝" w:hAnsi="ＭＳ 明朝" w:hint="eastAsia"/>
          <w:b/>
          <w:bCs/>
          <w:sz w:val="24"/>
          <w:szCs w:val="24"/>
        </w:rPr>
        <w:t>今後は再発防止に全力を尽くし、信頼回復に努めて参ります。</w:t>
      </w:r>
    </w:p>
    <w:p w14:paraId="05959420" w14:textId="6C7A2243" w:rsidR="00747815" w:rsidRDefault="00747815" w:rsidP="003D649B">
      <w:pPr>
        <w:pStyle w:val="ae"/>
        <w:snapToGrid w:val="0"/>
      </w:pPr>
      <w:r w:rsidRPr="00747815">
        <w:rPr>
          <w:rFonts w:hint="eastAsia"/>
          <w:b/>
          <w:bCs/>
          <w:sz w:val="24"/>
          <w:szCs w:val="24"/>
        </w:rPr>
        <w:t>以上</w:t>
      </w:r>
    </w:p>
    <w:sectPr w:rsidR="00747815"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B9FD" w14:textId="77777777" w:rsidR="00253A18" w:rsidRDefault="00253A18" w:rsidP="009A503D">
      <w:r>
        <w:separator/>
      </w:r>
    </w:p>
  </w:endnote>
  <w:endnote w:type="continuationSeparator" w:id="0">
    <w:p w14:paraId="0129BACF" w14:textId="77777777" w:rsidR="00253A18" w:rsidRDefault="00253A18"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6A3E" w14:textId="77777777" w:rsidR="00253A18" w:rsidRDefault="00253A18" w:rsidP="009A503D">
      <w:r>
        <w:separator/>
      </w:r>
    </w:p>
  </w:footnote>
  <w:footnote w:type="continuationSeparator" w:id="0">
    <w:p w14:paraId="4137616B" w14:textId="77777777" w:rsidR="00253A18" w:rsidRDefault="00253A18"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53E39"/>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779</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52</cp:revision>
  <cp:lastPrinted>2024-03-27T12:19:00Z</cp:lastPrinted>
  <dcterms:created xsi:type="dcterms:W3CDTF">2023-12-16T04:16:00Z</dcterms:created>
  <dcterms:modified xsi:type="dcterms:W3CDTF">2025-09-25T00:09:00Z</dcterms:modified>
</cp:coreProperties>
</file>